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288" w14:textId="77777777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C55DEE" w14:textId="19E16C34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81">
        <w:rPr>
          <w:rFonts w:ascii="Times New Roman" w:hAnsi="Times New Roman" w:cs="Times New Roman"/>
          <w:b/>
          <w:bCs/>
          <w:sz w:val="28"/>
          <w:szCs w:val="28"/>
        </w:rPr>
        <w:t>МIЖНАРОДНИЙ КОМЕРЦIЙНИЙ АРБIТРАЖНИЙ СУД</w:t>
      </w:r>
    </w:p>
    <w:p w14:paraId="5DB1632D" w14:textId="77777777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81">
        <w:rPr>
          <w:rFonts w:ascii="Times New Roman" w:hAnsi="Times New Roman" w:cs="Times New Roman"/>
          <w:b/>
          <w:bCs/>
          <w:sz w:val="28"/>
          <w:szCs w:val="28"/>
        </w:rPr>
        <w:t>при ТОРГОВО-ПРОМИСЛОВIЙ ПАЛАТI УКРАЇНИ</w:t>
      </w:r>
    </w:p>
    <w:p w14:paraId="6262241F" w14:textId="77777777" w:rsidR="00550581" w:rsidRDefault="00550581"/>
    <w:p w14:paraId="780BDE14" w14:textId="77777777" w:rsidR="00E038D2" w:rsidRDefault="00E038D2"/>
    <w:p w14:paraId="2DE088EF" w14:textId="56C4F518" w:rsidR="006B788F" w:rsidRPr="00564099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09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976403" wp14:editId="11E0E1E5">
            <wp:simplePos x="0" y="0"/>
            <wp:positionH relativeFrom="column">
              <wp:posOffset>71755</wp:posOffset>
            </wp:positionH>
            <wp:positionV relativeFrom="page">
              <wp:posOffset>590550</wp:posOffset>
            </wp:positionV>
            <wp:extent cx="663575" cy="685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099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5CFB7880" w14:textId="2F4A0BCB" w:rsidR="00550581" w:rsidRPr="00564099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099">
        <w:rPr>
          <w:rFonts w:ascii="Times New Roman" w:hAnsi="Times New Roman" w:cs="Times New Roman"/>
          <w:b/>
          <w:bCs/>
          <w:sz w:val="28"/>
          <w:szCs w:val="28"/>
        </w:rPr>
        <w:t>кандидата на включення до Рекомендаційного списку арбітрів</w:t>
      </w:r>
    </w:p>
    <w:p w14:paraId="46B32CC2" w14:textId="2016B456" w:rsidR="00550581" w:rsidRPr="00564099" w:rsidRDefault="00550581" w:rsidP="00550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099">
        <w:rPr>
          <w:rFonts w:ascii="Times New Roman" w:hAnsi="Times New Roman" w:cs="Times New Roman"/>
          <w:b/>
          <w:bCs/>
          <w:sz w:val="28"/>
          <w:szCs w:val="28"/>
        </w:rPr>
        <w:t>МКАС при ТПП України (ІСАС)</w:t>
      </w:r>
    </w:p>
    <w:p w14:paraId="22111B8A" w14:textId="055A3DE0" w:rsidR="00550581" w:rsidRPr="00E6713F" w:rsidRDefault="00550581" w:rsidP="00550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B528" w14:textId="7C43ED3A" w:rsidR="00564099" w:rsidRPr="00E6713F" w:rsidRDefault="00564099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3F">
        <w:rPr>
          <w:rFonts w:ascii="Times New Roman" w:hAnsi="Times New Roman" w:cs="Times New Roman"/>
          <w:b/>
          <w:bCs/>
          <w:sz w:val="24"/>
          <w:szCs w:val="24"/>
        </w:rPr>
        <w:t>Прізвище, ім’я, по-батькові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796"/>
        <w:gridCol w:w="8119"/>
      </w:tblGrid>
      <w:tr w:rsidR="00F44F8D" w:rsidRPr="00F44F8D" w14:paraId="7B94C884" w14:textId="149A47D9" w:rsidTr="00F44F8D">
        <w:tc>
          <w:tcPr>
            <w:tcW w:w="741" w:type="dxa"/>
          </w:tcPr>
          <w:p w14:paraId="44D6B2C3" w14:textId="1D5B227B" w:rsidR="00F44F8D" w:rsidRPr="00F44F8D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8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14:paraId="7DC2FC69" w14:textId="77777777" w:rsidR="00F44F8D" w:rsidRPr="00F44F8D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D" w:rsidRPr="00F44F8D" w14:paraId="32ABE3FF" w14:textId="51E45DE5" w:rsidTr="00F44F8D">
        <w:tc>
          <w:tcPr>
            <w:tcW w:w="741" w:type="dxa"/>
          </w:tcPr>
          <w:p w14:paraId="40EBD735" w14:textId="3009F593" w:rsidR="00F44F8D" w:rsidRPr="00F44F8D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14:paraId="40F2FF45" w14:textId="77777777" w:rsidR="00F44F8D" w:rsidRPr="00F44F8D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FA629" w14:textId="2189726B" w:rsidR="009F3CD1" w:rsidRPr="00E6713F" w:rsidRDefault="000D1508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3F">
        <w:rPr>
          <w:rFonts w:ascii="Times New Roman" w:hAnsi="Times New Roman" w:cs="Times New Roman"/>
          <w:b/>
          <w:bCs/>
          <w:sz w:val="24"/>
          <w:szCs w:val="24"/>
        </w:rPr>
        <w:t>Дата народження (</w:t>
      </w:r>
      <w:proofErr w:type="spellStart"/>
      <w:r w:rsidRPr="00E6713F">
        <w:rPr>
          <w:rFonts w:ascii="Times New Roman" w:hAnsi="Times New Roman" w:cs="Times New Roman"/>
          <w:b/>
          <w:bCs/>
          <w:sz w:val="24"/>
          <w:szCs w:val="24"/>
        </w:rPr>
        <w:t>дд</w:t>
      </w:r>
      <w:proofErr w:type="spellEnd"/>
      <w:r w:rsidRPr="00E6713F">
        <w:rPr>
          <w:rFonts w:ascii="Times New Roman" w:hAnsi="Times New Roman" w:cs="Times New Roman"/>
          <w:b/>
          <w:bCs/>
          <w:sz w:val="24"/>
          <w:szCs w:val="24"/>
        </w:rPr>
        <w:t>/мм/</w:t>
      </w:r>
      <w:proofErr w:type="spellStart"/>
      <w:r w:rsidRPr="00E6713F">
        <w:rPr>
          <w:rFonts w:ascii="Times New Roman" w:hAnsi="Times New Roman" w:cs="Times New Roman"/>
          <w:b/>
          <w:bCs/>
          <w:sz w:val="24"/>
          <w:szCs w:val="24"/>
        </w:rPr>
        <w:t>рр</w:t>
      </w:r>
      <w:proofErr w:type="spellEnd"/>
      <w:r w:rsidRPr="00E671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0D1508" w:rsidRPr="00E6713F" w14:paraId="7BE6DE60" w14:textId="77777777" w:rsidTr="000D1508">
        <w:tc>
          <w:tcPr>
            <w:tcW w:w="3209" w:type="dxa"/>
          </w:tcPr>
          <w:p w14:paraId="7D75D3BF" w14:textId="77777777" w:rsidR="000D1508" w:rsidRPr="00E6713F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49362E" w14:textId="77777777" w:rsidR="000D1508" w:rsidRPr="00E6713F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FB05CDA" w14:textId="77777777" w:rsidR="000D1508" w:rsidRPr="00E6713F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459ED2" w14:textId="39201C8A" w:rsidR="000D1508" w:rsidRPr="00E6713F" w:rsidRDefault="000D1508" w:rsidP="000D1508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3F">
        <w:rPr>
          <w:rFonts w:ascii="Times New Roman" w:hAnsi="Times New Roman" w:cs="Times New Roman"/>
          <w:b/>
          <w:bCs/>
          <w:sz w:val="24"/>
          <w:szCs w:val="24"/>
        </w:rPr>
        <w:t>Громадянство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1944CC" w:rsidRPr="00E6713F" w14:paraId="2D3D4CF7" w14:textId="77777777" w:rsidTr="00FA5CA9">
        <w:tc>
          <w:tcPr>
            <w:tcW w:w="8909" w:type="dxa"/>
          </w:tcPr>
          <w:p w14:paraId="38B5B068" w14:textId="77777777" w:rsidR="001944CC" w:rsidRPr="00E6713F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C" w:rsidRPr="00E6713F" w14:paraId="5C78D126" w14:textId="77777777" w:rsidTr="00FA5CA9">
        <w:tc>
          <w:tcPr>
            <w:tcW w:w="8909" w:type="dxa"/>
          </w:tcPr>
          <w:p w14:paraId="23BE741A" w14:textId="77777777" w:rsidR="001944CC" w:rsidRPr="00E6713F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01FBFB" w14:textId="0DBD4236" w:rsidR="00E038D2" w:rsidRDefault="00E038D2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Країна перебування/постійного проживання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E038D2" w:rsidRPr="00E6713F" w14:paraId="5371DB1B" w14:textId="77777777" w:rsidTr="007D1834">
        <w:tc>
          <w:tcPr>
            <w:tcW w:w="8909" w:type="dxa"/>
          </w:tcPr>
          <w:p w14:paraId="0FE8076F" w14:textId="77777777" w:rsidR="00E038D2" w:rsidRPr="00E6713F" w:rsidRDefault="00E038D2" w:rsidP="007D183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08AC91" w14:textId="00BAC41B" w:rsidR="00430C35" w:rsidRPr="00E6713F" w:rsidRDefault="00430C35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3F">
        <w:rPr>
          <w:rFonts w:ascii="Times New Roman" w:hAnsi="Times New Roman" w:cs="Times New Roman"/>
          <w:b/>
          <w:bCs/>
          <w:sz w:val="24"/>
          <w:szCs w:val="24"/>
        </w:rPr>
        <w:t>Контактна інформація</w:t>
      </w:r>
      <w:r w:rsidR="0063694F"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94F" w:rsidRPr="00E6713F">
        <w:rPr>
          <w:rFonts w:ascii="Times New Roman" w:hAnsi="Times New Roman" w:cs="Times New Roman"/>
          <w:sz w:val="24"/>
          <w:szCs w:val="24"/>
        </w:rPr>
        <w:t xml:space="preserve">(надається виключно для Секретаріату </w:t>
      </w:r>
      <w:r w:rsidR="0029295A">
        <w:rPr>
          <w:rFonts w:ascii="Times New Roman" w:hAnsi="Times New Roman" w:cs="Times New Roman"/>
          <w:sz w:val="24"/>
          <w:szCs w:val="24"/>
        </w:rPr>
        <w:t>МКАС (</w:t>
      </w:r>
      <w:r w:rsidR="0063694F" w:rsidRPr="00E6713F">
        <w:rPr>
          <w:rFonts w:ascii="Times New Roman" w:hAnsi="Times New Roman" w:cs="Times New Roman"/>
          <w:sz w:val="24"/>
          <w:szCs w:val="24"/>
        </w:rPr>
        <w:t>ІСАС</w:t>
      </w:r>
      <w:r w:rsidR="0029295A">
        <w:rPr>
          <w:rFonts w:ascii="Times New Roman" w:hAnsi="Times New Roman" w:cs="Times New Roman"/>
          <w:sz w:val="24"/>
          <w:szCs w:val="24"/>
        </w:rPr>
        <w:t>)</w:t>
      </w:r>
      <w:r w:rsidR="0063694F" w:rsidRPr="00E671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232"/>
      </w:tblGrid>
      <w:tr w:rsidR="0063694F" w:rsidRPr="00E6713F" w14:paraId="5B472C8C" w14:textId="77777777" w:rsidTr="00E6713F">
        <w:tc>
          <w:tcPr>
            <w:tcW w:w="2677" w:type="dxa"/>
          </w:tcPr>
          <w:p w14:paraId="3FAC09C0" w14:textId="74509D91" w:rsidR="0063694F" w:rsidRPr="008D56EA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232" w:type="dxa"/>
          </w:tcPr>
          <w:p w14:paraId="45FECE8F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3D0E587E" w14:textId="77777777" w:rsidTr="00E6713F">
        <w:tc>
          <w:tcPr>
            <w:tcW w:w="2677" w:type="dxa"/>
          </w:tcPr>
          <w:p w14:paraId="5484E694" w14:textId="0A9C5696" w:rsidR="0063694F" w:rsidRPr="008D56EA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2" w:type="dxa"/>
          </w:tcPr>
          <w:p w14:paraId="098E8EF1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06E2EF67" w14:textId="77777777" w:rsidTr="00E6713F">
        <w:tc>
          <w:tcPr>
            <w:tcW w:w="2677" w:type="dxa"/>
          </w:tcPr>
          <w:p w14:paraId="6A65A24D" w14:textId="71D1D1A0" w:rsidR="0063694F" w:rsidRPr="008D56EA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Альтернативний </w:t>
            </w:r>
            <w:r w:rsidRPr="008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2" w:type="dxa"/>
          </w:tcPr>
          <w:p w14:paraId="58105D95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2ADA29F7" w14:textId="77777777" w:rsidTr="00E6713F">
        <w:tc>
          <w:tcPr>
            <w:tcW w:w="2677" w:type="dxa"/>
          </w:tcPr>
          <w:p w14:paraId="4B0706D4" w14:textId="79D76983" w:rsidR="0063694F" w:rsidRPr="008D56EA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32" w:type="dxa"/>
          </w:tcPr>
          <w:p w14:paraId="679DC6A2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204ED6DE" w14:textId="77777777" w:rsidTr="00E6713F">
        <w:tc>
          <w:tcPr>
            <w:tcW w:w="2677" w:type="dxa"/>
          </w:tcPr>
          <w:p w14:paraId="0E88BEE7" w14:textId="530BA3AD" w:rsidR="0063694F" w:rsidRPr="008D56EA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  <w:tc>
          <w:tcPr>
            <w:tcW w:w="6232" w:type="dxa"/>
          </w:tcPr>
          <w:p w14:paraId="2F10530D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13F" w:rsidRPr="00E6713F" w14:paraId="6BA1808D" w14:textId="77777777" w:rsidTr="00E6713F">
        <w:tc>
          <w:tcPr>
            <w:tcW w:w="2677" w:type="dxa"/>
          </w:tcPr>
          <w:p w14:paraId="7C9499C3" w14:textId="43CF23BE" w:rsidR="00E6713F" w:rsidRPr="008D56EA" w:rsidRDefault="0029295A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публічний </w:t>
            </w:r>
            <w:proofErr w:type="spellStart"/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</w:p>
        </w:tc>
        <w:tc>
          <w:tcPr>
            <w:tcW w:w="6232" w:type="dxa"/>
          </w:tcPr>
          <w:p w14:paraId="6BDBD5AF" w14:textId="77777777" w:rsidR="00E6713F" w:rsidRPr="00E6713F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F3B6AC" w14:textId="4F5593DE" w:rsidR="000D1508" w:rsidRPr="00E6713F" w:rsidRDefault="00224F42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Поточна посада </w:t>
      </w:r>
      <w:r w:rsidRPr="00E6713F">
        <w:rPr>
          <w:rFonts w:ascii="Times New Roman" w:hAnsi="Times New Roman" w:cs="Times New Roman"/>
          <w:sz w:val="24"/>
          <w:szCs w:val="24"/>
        </w:rPr>
        <w:t>(включаючи відомості про наукову та іншу</w:t>
      </w:r>
      <w:r w:rsidR="00E038D2">
        <w:rPr>
          <w:rFonts w:ascii="Times New Roman" w:hAnsi="Times New Roman" w:cs="Times New Roman"/>
          <w:sz w:val="24"/>
          <w:szCs w:val="24"/>
        </w:rPr>
        <w:t xml:space="preserve"> професійну</w:t>
      </w:r>
      <w:r w:rsidRPr="00E6713F">
        <w:rPr>
          <w:rFonts w:ascii="Times New Roman" w:hAnsi="Times New Roman" w:cs="Times New Roman"/>
          <w:sz w:val="24"/>
          <w:szCs w:val="24"/>
        </w:rPr>
        <w:t xml:space="preserve"> діяльність)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224F42" w:rsidRPr="00E6713F" w14:paraId="77577710" w14:textId="77777777" w:rsidTr="00224F42">
        <w:tc>
          <w:tcPr>
            <w:tcW w:w="9629" w:type="dxa"/>
          </w:tcPr>
          <w:p w14:paraId="7FD05B9C" w14:textId="77777777" w:rsidR="00224F42" w:rsidRPr="00E6713F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F42" w:rsidRPr="00E6713F" w14:paraId="499E5933" w14:textId="77777777" w:rsidTr="00224F42">
        <w:tc>
          <w:tcPr>
            <w:tcW w:w="9629" w:type="dxa"/>
          </w:tcPr>
          <w:p w14:paraId="717FA9B4" w14:textId="77777777" w:rsidR="00224F42" w:rsidRPr="00E6713F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F42" w:rsidRPr="00E6713F" w14:paraId="16A021F7" w14:textId="77777777" w:rsidTr="00224F42">
        <w:tc>
          <w:tcPr>
            <w:tcW w:w="9629" w:type="dxa"/>
          </w:tcPr>
          <w:p w14:paraId="5AD0C847" w14:textId="77777777" w:rsidR="00224F42" w:rsidRPr="00E6713F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F7C4C8" w14:textId="16EAE0C1" w:rsidR="00224F42" w:rsidRPr="00E6713F" w:rsidRDefault="00533D1B" w:rsidP="00224F4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Попередні посади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33D1B" w:rsidRPr="00E6713F" w14:paraId="7F8DC029" w14:textId="77777777" w:rsidTr="00533D1B">
        <w:tc>
          <w:tcPr>
            <w:tcW w:w="9629" w:type="dxa"/>
          </w:tcPr>
          <w:p w14:paraId="4B867044" w14:textId="77777777" w:rsidR="00533D1B" w:rsidRPr="00E6713F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D1B" w:rsidRPr="00E6713F" w14:paraId="522AA8E2" w14:textId="77777777" w:rsidTr="00533D1B">
        <w:tc>
          <w:tcPr>
            <w:tcW w:w="9629" w:type="dxa"/>
          </w:tcPr>
          <w:p w14:paraId="7C11CE77" w14:textId="77777777" w:rsidR="00533D1B" w:rsidRPr="00E6713F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D1B" w:rsidRPr="00E6713F" w14:paraId="475FE99D" w14:textId="77777777" w:rsidTr="00533D1B">
        <w:tc>
          <w:tcPr>
            <w:tcW w:w="9629" w:type="dxa"/>
          </w:tcPr>
          <w:p w14:paraId="499DD778" w14:textId="77777777" w:rsidR="00533D1B" w:rsidRPr="00E6713F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BD044F" w14:textId="79AE09FA" w:rsidR="00533D1B" w:rsidRDefault="0029295A" w:rsidP="00533D1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Освіта</w:t>
      </w:r>
      <w:r w:rsidR="00794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880">
        <w:rPr>
          <w:rFonts w:ascii="Times New Roman" w:hAnsi="Times New Roman" w:cs="Times New Roman"/>
          <w:sz w:val="24"/>
          <w:szCs w:val="24"/>
        </w:rPr>
        <w:t>(інформація вказується відповідно до відомостей, зазначених у дипломі)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81"/>
        <w:gridCol w:w="2397"/>
        <w:gridCol w:w="2612"/>
        <w:gridCol w:w="1919"/>
      </w:tblGrid>
      <w:tr w:rsidR="0029295A" w14:paraId="731C2C8F" w14:textId="77777777" w:rsidTr="00794880">
        <w:tc>
          <w:tcPr>
            <w:tcW w:w="1981" w:type="dxa"/>
          </w:tcPr>
          <w:p w14:paraId="439C3EA7" w14:textId="146318F4" w:rsidR="0029295A" w:rsidRPr="005B053E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 навчання</w:t>
            </w:r>
          </w:p>
        </w:tc>
        <w:tc>
          <w:tcPr>
            <w:tcW w:w="2397" w:type="dxa"/>
          </w:tcPr>
          <w:p w14:paraId="5C1C6C93" w14:textId="69AE37ED" w:rsidR="0029295A" w:rsidRPr="005B053E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612" w:type="dxa"/>
          </w:tcPr>
          <w:p w14:paraId="586F5190" w14:textId="77777777" w:rsidR="00794880" w:rsidRPr="005B053E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Факультет/</w:t>
            </w:r>
          </w:p>
          <w:p w14:paraId="497E306C" w14:textId="0FDAD022" w:rsidR="0029295A" w:rsidRPr="005B053E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919" w:type="dxa"/>
          </w:tcPr>
          <w:p w14:paraId="09148417" w14:textId="2E0D4209" w:rsidR="0029295A" w:rsidRPr="005B053E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</w:t>
            </w:r>
          </w:p>
        </w:tc>
      </w:tr>
      <w:tr w:rsidR="0029295A" w14:paraId="68FBA1CE" w14:textId="77777777" w:rsidTr="00794880">
        <w:tc>
          <w:tcPr>
            <w:tcW w:w="1981" w:type="dxa"/>
          </w:tcPr>
          <w:p w14:paraId="1AE671B9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15A57EC8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08FD7775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EDC6AD6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95A" w14:paraId="214BFDBD" w14:textId="77777777" w:rsidTr="00794880">
        <w:tc>
          <w:tcPr>
            <w:tcW w:w="1981" w:type="dxa"/>
          </w:tcPr>
          <w:p w14:paraId="187B44AA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05E5A7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194824D7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FBA1887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95A" w14:paraId="463AAC88" w14:textId="77777777" w:rsidTr="00794880">
        <w:tc>
          <w:tcPr>
            <w:tcW w:w="1981" w:type="dxa"/>
          </w:tcPr>
          <w:p w14:paraId="7B51F786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91D4E8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7FA17A41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0DC15BB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AD7EEA" w14:textId="7C12C635" w:rsidR="0029295A" w:rsidRDefault="00984B51" w:rsidP="00794880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Мови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7"/>
        <w:gridCol w:w="4412"/>
      </w:tblGrid>
      <w:tr w:rsidR="00984B51" w14:paraId="4F1044F1" w14:textId="77777777" w:rsidTr="00984B51">
        <w:tc>
          <w:tcPr>
            <w:tcW w:w="4814" w:type="dxa"/>
          </w:tcPr>
          <w:p w14:paraId="572337B3" w14:textId="16280CEF" w:rsidR="00984B51" w:rsidRPr="00E038D2" w:rsidRDefault="00E038D2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володіння</w:t>
            </w:r>
          </w:p>
        </w:tc>
        <w:tc>
          <w:tcPr>
            <w:tcW w:w="4815" w:type="dxa"/>
          </w:tcPr>
          <w:p w14:paraId="7D1CA5C4" w14:textId="3F57C729" w:rsidR="00984B51" w:rsidRDefault="00E038D2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(мови)</w:t>
            </w:r>
          </w:p>
        </w:tc>
      </w:tr>
      <w:tr w:rsidR="00E038D2" w14:paraId="1B023B6B" w14:textId="77777777" w:rsidTr="00984B51">
        <w:tc>
          <w:tcPr>
            <w:tcW w:w="4814" w:type="dxa"/>
          </w:tcPr>
          <w:p w14:paraId="598F74B1" w14:textId="1CDB2783" w:rsidR="00E038D2" w:rsidRPr="008D56EA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Рідна</w:t>
            </w:r>
          </w:p>
        </w:tc>
        <w:tc>
          <w:tcPr>
            <w:tcW w:w="4815" w:type="dxa"/>
          </w:tcPr>
          <w:p w14:paraId="6F7C9F90" w14:textId="77777777" w:rsidR="00E038D2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51" w14:paraId="29F8F264" w14:textId="77777777" w:rsidTr="00984B51">
        <w:tc>
          <w:tcPr>
            <w:tcW w:w="4814" w:type="dxa"/>
          </w:tcPr>
          <w:p w14:paraId="3E31AB64" w14:textId="1D32D3AF" w:rsidR="00984B51" w:rsidRPr="008D56EA" w:rsidRDefault="008D56EA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Рівень достатній для ведення арбітражного розгляду і підготовки процесуальних документів у справі</w:t>
            </w:r>
          </w:p>
        </w:tc>
        <w:tc>
          <w:tcPr>
            <w:tcW w:w="4815" w:type="dxa"/>
          </w:tcPr>
          <w:p w14:paraId="1288ED01" w14:textId="77777777" w:rsidR="00984B51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51" w14:paraId="4D2D1095" w14:textId="77777777" w:rsidTr="00984B51">
        <w:tc>
          <w:tcPr>
            <w:tcW w:w="4814" w:type="dxa"/>
          </w:tcPr>
          <w:p w14:paraId="4E77B48D" w14:textId="5A062DA1" w:rsidR="00984B51" w:rsidRPr="008D56EA" w:rsidRDefault="008D56EA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</w:rPr>
              <w:t>Рівень достатній для ознайомлення з письмовими матеріалами у справі</w:t>
            </w:r>
          </w:p>
        </w:tc>
        <w:tc>
          <w:tcPr>
            <w:tcW w:w="4815" w:type="dxa"/>
          </w:tcPr>
          <w:p w14:paraId="61567756" w14:textId="77777777" w:rsidR="00984B51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4AE4B3" w14:textId="67DD7015" w:rsidR="00984B51" w:rsidRDefault="002E6939" w:rsidP="008D56EA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Досвід участі в арбітра</w:t>
      </w:r>
      <w:r w:rsidR="00D87D31">
        <w:rPr>
          <w:rFonts w:ascii="Times New Roman" w:hAnsi="Times New Roman" w:cs="Times New Roman"/>
          <w:b/>
          <w:bCs/>
          <w:sz w:val="24"/>
          <w:szCs w:val="24"/>
        </w:rPr>
        <w:t>жі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969"/>
        <w:gridCol w:w="2987"/>
      </w:tblGrid>
      <w:tr w:rsidR="0060598C" w14:paraId="6D7B41B2" w14:textId="77777777" w:rsidTr="0060598C">
        <w:tc>
          <w:tcPr>
            <w:tcW w:w="3953" w:type="dxa"/>
          </w:tcPr>
          <w:p w14:paraId="12AAF27E" w14:textId="77D43E82" w:rsidR="0060598C" w:rsidRPr="005B053E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часто Ви діяли в якості</w:t>
            </w:r>
          </w:p>
        </w:tc>
        <w:tc>
          <w:tcPr>
            <w:tcW w:w="1969" w:type="dxa"/>
          </w:tcPr>
          <w:p w14:paraId="432592BB" w14:textId="6AE73A74" w:rsidR="0060598C" w:rsidRPr="005B053E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987" w:type="dxa"/>
          </w:tcPr>
          <w:p w14:paraId="137AEA4D" w14:textId="0DD41F2B" w:rsidR="0060598C" w:rsidRPr="005B053E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</w:t>
            </w:r>
          </w:p>
        </w:tc>
      </w:tr>
      <w:tr w:rsidR="0060598C" w14:paraId="4F339DA7" w14:textId="77777777" w:rsidTr="0060598C">
        <w:tc>
          <w:tcPr>
            <w:tcW w:w="3953" w:type="dxa"/>
          </w:tcPr>
          <w:p w14:paraId="2C942C92" w14:textId="2C44A997" w:rsidR="0060598C" w:rsidRPr="007F14BE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E">
              <w:rPr>
                <w:rFonts w:ascii="Times New Roman" w:hAnsi="Times New Roman" w:cs="Times New Roman"/>
                <w:sz w:val="24"/>
                <w:szCs w:val="24"/>
              </w:rPr>
              <w:t>Одноособового арбітра</w:t>
            </w:r>
          </w:p>
        </w:tc>
        <w:tc>
          <w:tcPr>
            <w:tcW w:w="1969" w:type="dxa"/>
          </w:tcPr>
          <w:p w14:paraId="4B7EADE3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5E1B6EE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1CF4A1B0" w14:textId="77777777" w:rsidTr="0060598C">
        <w:tc>
          <w:tcPr>
            <w:tcW w:w="3953" w:type="dxa"/>
          </w:tcPr>
          <w:p w14:paraId="0A33FDAB" w14:textId="77957566" w:rsidR="0060598C" w:rsidRPr="007F14BE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E">
              <w:rPr>
                <w:rFonts w:ascii="Times New Roman" w:hAnsi="Times New Roman" w:cs="Times New Roman"/>
                <w:sz w:val="24"/>
                <w:szCs w:val="24"/>
              </w:rPr>
              <w:t>Голови складу Арбітражного суду</w:t>
            </w:r>
          </w:p>
        </w:tc>
        <w:tc>
          <w:tcPr>
            <w:tcW w:w="1969" w:type="dxa"/>
          </w:tcPr>
          <w:p w14:paraId="07972F1D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4DF72288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27BD0742" w14:textId="77777777" w:rsidTr="0060598C">
        <w:tc>
          <w:tcPr>
            <w:tcW w:w="3953" w:type="dxa"/>
          </w:tcPr>
          <w:p w14:paraId="6FEB8E16" w14:textId="2C4E5A93" w:rsidR="0060598C" w:rsidRPr="007F14BE" w:rsidRDefault="00D7024A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BE">
              <w:rPr>
                <w:rFonts w:ascii="Times New Roman" w:hAnsi="Times New Roman" w:cs="Times New Roman"/>
                <w:sz w:val="24"/>
                <w:szCs w:val="24"/>
              </w:rPr>
              <w:t>Співарбітра</w:t>
            </w:r>
            <w:proofErr w:type="spellEnd"/>
          </w:p>
        </w:tc>
        <w:tc>
          <w:tcPr>
            <w:tcW w:w="1969" w:type="dxa"/>
          </w:tcPr>
          <w:p w14:paraId="3AB6E830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15F65F91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BE" w14:paraId="0BA9594C" w14:textId="77777777" w:rsidTr="0060598C">
        <w:tc>
          <w:tcPr>
            <w:tcW w:w="3953" w:type="dxa"/>
          </w:tcPr>
          <w:p w14:paraId="1B6A3502" w14:textId="1D7FEB0C" w:rsidR="007F14BE" w:rsidRP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E">
              <w:rPr>
                <w:rFonts w:ascii="Times New Roman" w:hAnsi="Times New Roman" w:cs="Times New Roman"/>
                <w:sz w:val="24"/>
                <w:szCs w:val="24"/>
              </w:rPr>
              <w:t>Доповідача/секретаря</w:t>
            </w:r>
          </w:p>
        </w:tc>
        <w:tc>
          <w:tcPr>
            <w:tcW w:w="1969" w:type="dxa"/>
          </w:tcPr>
          <w:p w14:paraId="54805EF3" w14:textId="77777777" w:rsid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BC76638" w14:textId="77777777" w:rsid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1A540E65" w14:textId="77777777" w:rsidTr="0060598C">
        <w:tc>
          <w:tcPr>
            <w:tcW w:w="3953" w:type="dxa"/>
          </w:tcPr>
          <w:p w14:paraId="19CC30B1" w14:textId="39060A6F" w:rsidR="0060598C" w:rsidRP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E">
              <w:rPr>
                <w:rFonts w:ascii="Times New Roman" w:hAnsi="Times New Roman" w:cs="Times New Roman"/>
                <w:sz w:val="24"/>
                <w:szCs w:val="24"/>
              </w:rPr>
              <w:t>Представника сторони</w:t>
            </w:r>
          </w:p>
        </w:tc>
        <w:tc>
          <w:tcPr>
            <w:tcW w:w="1969" w:type="dxa"/>
          </w:tcPr>
          <w:p w14:paraId="4974B53E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1D59D52E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2F107787" w14:textId="77777777" w:rsidTr="0060598C">
        <w:tc>
          <w:tcPr>
            <w:tcW w:w="3953" w:type="dxa"/>
          </w:tcPr>
          <w:p w14:paraId="79F3244F" w14:textId="7E66E93E" w:rsidR="0060598C" w:rsidRP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E">
              <w:rPr>
                <w:rFonts w:ascii="Times New Roman" w:hAnsi="Times New Roman" w:cs="Times New Roman"/>
                <w:sz w:val="24"/>
                <w:szCs w:val="24"/>
              </w:rPr>
              <w:t>Експерта</w:t>
            </w:r>
          </w:p>
        </w:tc>
        <w:tc>
          <w:tcPr>
            <w:tcW w:w="1969" w:type="dxa"/>
          </w:tcPr>
          <w:p w14:paraId="7FC4DCF6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3E5DC9B8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21C426" w14:textId="7A954755" w:rsidR="00D87D31" w:rsidRPr="005D6D06" w:rsidRDefault="005D6D06" w:rsidP="007F14B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Сфери спеціалізації </w:t>
      </w:r>
      <w:r w:rsidRPr="005D6D06">
        <w:rPr>
          <w:rFonts w:ascii="Times New Roman" w:hAnsi="Times New Roman" w:cs="Times New Roman"/>
          <w:sz w:val="24"/>
          <w:szCs w:val="24"/>
        </w:rPr>
        <w:t>(будь ласка, зазначте максимум 5 категорій)</w:t>
      </w:r>
    </w:p>
    <w:p w14:paraId="032800F1" w14:textId="77777777" w:rsidR="006D4739" w:rsidRPr="00216DC3" w:rsidRDefault="006D4739" w:rsidP="00F71A9B">
      <w:pPr>
        <w:pStyle w:val="a5"/>
        <w:spacing w:before="120" w:after="120"/>
        <w:ind w:firstLine="709"/>
        <w:rPr>
          <w:lang w:val="ru-RU"/>
        </w:rPr>
        <w:sectPr w:rsidR="006D4739" w:rsidRPr="00216DC3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4B3331F" w14:textId="203FBFD7" w:rsidR="00F71A9B" w:rsidRPr="006D4739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15932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216DC3">
        <w:rPr>
          <w:lang w:val="ru-RU"/>
        </w:rPr>
        <w:t xml:space="preserve"> </w:t>
      </w:r>
      <w:r w:rsidR="006D4739">
        <w:rPr>
          <w:lang w:val="uk-UA"/>
        </w:rPr>
        <w:t>АПК</w:t>
      </w:r>
      <w:r w:rsidR="00CA4F07">
        <w:rPr>
          <w:lang w:val="uk-UA"/>
        </w:rPr>
        <w:t xml:space="preserve"> (сировинні спори)</w:t>
      </w:r>
    </w:p>
    <w:p w14:paraId="70394DAC" w14:textId="0B160BD9" w:rsidR="006D4739" w:rsidRPr="006D4739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-18919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6D4739">
        <w:rPr>
          <w:lang w:val="ru-RU"/>
        </w:rPr>
        <w:t xml:space="preserve"> </w:t>
      </w:r>
      <w:r w:rsidR="006D4739">
        <w:rPr>
          <w:lang w:val="uk-UA"/>
        </w:rPr>
        <w:t>Будівництво</w:t>
      </w:r>
    </w:p>
    <w:p w14:paraId="219D5C45" w14:textId="45D32D46" w:rsidR="00F71A9B" w:rsidRPr="006D4739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-13913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6D4739">
        <w:rPr>
          <w:lang w:val="ru-RU"/>
        </w:rPr>
        <w:t xml:space="preserve"> </w:t>
      </w:r>
      <w:r w:rsidR="006D4739">
        <w:rPr>
          <w:lang w:val="uk-UA"/>
        </w:rPr>
        <w:t>Енергетика та природні ресурси</w:t>
      </w:r>
    </w:p>
    <w:p w14:paraId="2CE97EDC" w14:textId="44AC395B" w:rsidR="00F71A9B" w:rsidRPr="006D4739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-18657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6D4739">
        <w:rPr>
          <w:lang w:val="uk-UA"/>
        </w:rPr>
        <w:t>Інвестиції</w:t>
      </w:r>
    </w:p>
    <w:p w14:paraId="14B495D1" w14:textId="40F23FD2" w:rsidR="00F71A9B" w:rsidRPr="006D4739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-9555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6D4739">
        <w:rPr>
          <w:lang w:val="uk-UA"/>
        </w:rPr>
        <w:t>Інтелектуальна власність</w:t>
      </w:r>
    </w:p>
    <w:p w14:paraId="6EE428DF" w14:textId="0AE4466D" w:rsidR="00F71A9B" w:rsidRPr="006D4739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12288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6D4739">
        <w:rPr>
          <w:lang w:val="uk-UA"/>
        </w:rPr>
        <w:t>ІТ</w:t>
      </w:r>
    </w:p>
    <w:p w14:paraId="4200EAD2" w14:textId="478D44AE" w:rsidR="00F71A9B" w:rsidRPr="00793F28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148458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793F28">
        <w:rPr>
          <w:lang w:val="uk-UA"/>
        </w:rPr>
        <w:t>Концесії</w:t>
      </w:r>
    </w:p>
    <w:p w14:paraId="383D6536" w14:textId="3244612C" w:rsidR="00F71A9B" w:rsidRPr="00793F28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20408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793F28">
        <w:rPr>
          <w:lang w:val="uk-UA"/>
        </w:rPr>
        <w:t>Корпоративні спори</w:t>
      </w:r>
    </w:p>
    <w:p w14:paraId="2660AA2D" w14:textId="2C345D43" w:rsidR="00F71A9B" w:rsidRPr="00C9773D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8134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C9773D">
        <w:rPr>
          <w:lang w:val="ru-RU"/>
        </w:rPr>
        <w:t xml:space="preserve"> </w:t>
      </w:r>
      <w:r w:rsidR="00C9773D">
        <w:rPr>
          <w:lang w:val="uk-UA"/>
        </w:rPr>
        <w:t>Міжнародна торгівля</w:t>
      </w:r>
    </w:p>
    <w:p w14:paraId="656D46DA" w14:textId="1271772B" w:rsidR="00F71A9B" w:rsidRPr="00C9773D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-633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C9773D">
        <w:rPr>
          <w:lang w:val="ru-RU"/>
        </w:rPr>
        <w:t xml:space="preserve"> </w:t>
      </w:r>
      <w:r w:rsidR="00C9773D">
        <w:rPr>
          <w:lang w:val="uk-UA"/>
        </w:rPr>
        <w:t>Морські спори</w:t>
      </w:r>
    </w:p>
    <w:p w14:paraId="2C44167A" w14:textId="4DE2C1FF" w:rsidR="00F71A9B" w:rsidRPr="00C9773D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110137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C9773D">
        <w:rPr>
          <w:lang w:val="ru-RU"/>
        </w:rPr>
        <w:t xml:space="preserve"> </w:t>
      </w:r>
      <w:proofErr w:type="spellStart"/>
      <w:r w:rsidR="00935EC6">
        <w:rPr>
          <w:lang w:val="ru-RU"/>
        </w:rPr>
        <w:t>Нерухомість</w:t>
      </w:r>
      <w:proofErr w:type="spellEnd"/>
      <w:r w:rsidR="00935EC6">
        <w:rPr>
          <w:lang w:val="ru-RU"/>
        </w:rPr>
        <w:t xml:space="preserve"> </w:t>
      </w:r>
    </w:p>
    <w:p w14:paraId="4B1F14C5" w14:textId="232CAD14" w:rsidR="00F71A9B" w:rsidRPr="00C9773D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ru-RU"/>
          </w:rPr>
          <w:id w:val="-142301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935EC6">
        <w:rPr>
          <w:lang w:val="ru-RU"/>
        </w:rPr>
        <w:t xml:space="preserve"> </w:t>
      </w:r>
      <w:r w:rsidR="00935EC6">
        <w:rPr>
          <w:lang w:val="uk-UA"/>
        </w:rPr>
        <w:t>Оборонна галузь</w:t>
      </w:r>
    </w:p>
    <w:p w14:paraId="026CAA3A" w14:textId="0F9AFBCC" w:rsidR="00F71A9B" w:rsidRPr="00216DC3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13525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216DC3">
        <w:rPr>
          <w:lang w:val="uk-UA"/>
        </w:rPr>
        <w:t xml:space="preserve"> </w:t>
      </w:r>
      <w:r w:rsidR="00935EC6">
        <w:rPr>
          <w:lang w:val="uk-UA"/>
        </w:rPr>
        <w:t>Перевезення, логістика</w:t>
      </w:r>
    </w:p>
    <w:p w14:paraId="1DCB32B0" w14:textId="6D071E7A" w:rsidR="00F71A9B" w:rsidRPr="00935EC6" w:rsidRDefault="00053A0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21029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216DC3">
            <w:rPr>
              <w:rFonts w:ascii="MS Gothic" w:eastAsia="MS Gothic" w:hAnsi="MS Gothic"/>
              <w:lang w:val="uk-UA"/>
            </w:rPr>
            <w:t>☐</w:t>
          </w:r>
        </w:sdtContent>
      </w:sdt>
      <w:r w:rsidR="00F71A9B" w:rsidRPr="00216DC3">
        <w:rPr>
          <w:lang w:val="uk-UA"/>
        </w:rPr>
        <w:t xml:space="preserve"> </w:t>
      </w:r>
      <w:r w:rsidR="00935EC6">
        <w:rPr>
          <w:lang w:val="uk-UA"/>
        </w:rPr>
        <w:t>Приватизація</w:t>
      </w:r>
    </w:p>
    <w:p w14:paraId="018F495D" w14:textId="7E8E96DE" w:rsidR="00CA4F07" w:rsidRDefault="00053A05" w:rsidP="00CA4F07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1422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FE1C80">
        <w:rPr>
          <w:lang w:val="uk-UA"/>
        </w:rPr>
        <w:t xml:space="preserve"> </w:t>
      </w:r>
      <w:r w:rsidR="00935EC6">
        <w:rPr>
          <w:lang w:val="uk-UA"/>
        </w:rPr>
        <w:t>Публічні закупівлі</w:t>
      </w:r>
    </w:p>
    <w:p w14:paraId="1F8D1497" w14:textId="5422111A" w:rsidR="00935EC6" w:rsidRPr="00CA4F07" w:rsidRDefault="00053A05" w:rsidP="00CA4F07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3948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935EC6" w:rsidRPr="00FE1C80">
        <w:rPr>
          <w:lang w:val="uk-UA"/>
        </w:rPr>
        <w:t xml:space="preserve"> </w:t>
      </w:r>
      <w:r w:rsidR="00CA4F07">
        <w:rPr>
          <w:lang w:val="uk-UA"/>
        </w:rPr>
        <w:t>Страхування</w:t>
      </w:r>
    </w:p>
    <w:p w14:paraId="025B9EEE" w14:textId="50687B4B" w:rsidR="00935EC6" w:rsidRPr="00FE1C80" w:rsidRDefault="00053A05" w:rsidP="00CA4F07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-12562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935EC6" w:rsidRPr="00FE1C80">
        <w:rPr>
          <w:lang w:val="uk-UA"/>
        </w:rPr>
        <w:t xml:space="preserve"> </w:t>
      </w:r>
      <w:r w:rsidR="00FE1C80">
        <w:rPr>
          <w:lang w:val="uk-UA"/>
        </w:rPr>
        <w:t>Фармацевтика</w:t>
      </w:r>
    </w:p>
    <w:p w14:paraId="1D44461C" w14:textId="43A65F8F" w:rsidR="00935EC6" w:rsidRDefault="00053A05" w:rsidP="00AF3096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-31086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60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935EC6" w:rsidRPr="00FE1C80">
        <w:rPr>
          <w:lang w:val="uk-UA"/>
        </w:rPr>
        <w:t xml:space="preserve"> </w:t>
      </w:r>
      <w:r w:rsidR="00FE1C80">
        <w:rPr>
          <w:lang w:val="uk-UA"/>
        </w:rPr>
        <w:t>Фінанси і банківська діяльність</w:t>
      </w:r>
    </w:p>
    <w:p w14:paraId="4AD4184A" w14:textId="0C215F98" w:rsidR="00E038D2" w:rsidRPr="00FE1C80" w:rsidRDefault="00053A05" w:rsidP="00E038D2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-14555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D2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E038D2" w:rsidRPr="00FE1C80">
        <w:rPr>
          <w:lang w:val="uk-UA"/>
        </w:rPr>
        <w:t xml:space="preserve"> </w:t>
      </w:r>
      <w:r w:rsidR="00E038D2">
        <w:rPr>
          <w:lang w:val="uk-UA"/>
        </w:rPr>
        <w:t xml:space="preserve">Інше </w:t>
      </w:r>
      <w:r w:rsidR="00BD261C">
        <w:rPr>
          <w:lang w:val="uk-UA"/>
        </w:rPr>
        <w:t>_______________________</w:t>
      </w:r>
    </w:p>
    <w:p w14:paraId="46431B57" w14:textId="77777777" w:rsidR="00E038D2" w:rsidRPr="00AF3096" w:rsidRDefault="00E038D2" w:rsidP="00AF3096">
      <w:pPr>
        <w:pStyle w:val="a5"/>
        <w:spacing w:before="120" w:after="120"/>
        <w:ind w:left="709"/>
        <w:rPr>
          <w:lang w:val="uk-UA"/>
        </w:rPr>
      </w:pPr>
    </w:p>
    <w:p w14:paraId="30B8C1E4" w14:textId="5F425FDC" w:rsidR="006D4739" w:rsidRPr="00935EC6" w:rsidRDefault="006D4739" w:rsidP="00935EC6">
      <w:pPr>
        <w:pStyle w:val="a5"/>
        <w:spacing w:before="120" w:after="120"/>
        <w:ind w:firstLine="709"/>
        <w:rPr>
          <w:rFonts w:cs="Times New Roman"/>
          <w:b/>
          <w:bCs/>
          <w:lang w:val="uk-UA"/>
        </w:rPr>
        <w:sectPr w:rsidR="006D4739" w:rsidRPr="00935EC6" w:rsidSect="001B120E">
          <w:type w:val="continuous"/>
          <w:pgSz w:w="11906" w:h="16838"/>
          <w:pgMar w:top="850" w:right="850" w:bottom="850" w:left="1417" w:header="708" w:footer="252" w:gutter="0"/>
          <w:cols w:num="2" w:space="708"/>
          <w:docGrid w:linePitch="360"/>
        </w:sectPr>
      </w:pPr>
    </w:p>
    <w:p w14:paraId="4DA93DDC" w14:textId="6021B123" w:rsidR="00F71A9B" w:rsidRDefault="001B120E" w:rsidP="00F71A9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Сфери юридичної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531"/>
      </w:tblGrid>
      <w:tr w:rsidR="009A6895" w:rsidRPr="009A6895" w14:paraId="16B50DD9" w14:textId="77777777" w:rsidTr="00BE0018">
        <w:tc>
          <w:tcPr>
            <w:tcW w:w="4378" w:type="dxa"/>
          </w:tcPr>
          <w:p w14:paraId="78956CA3" w14:textId="3CA2A8AF" w:rsidR="009A6895" w:rsidRPr="005B053E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4531" w:type="dxa"/>
          </w:tcPr>
          <w:p w14:paraId="1775A12E" w14:textId="7D2F8283" w:rsidR="009A6895" w:rsidRPr="005B053E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Юрисдикція</w:t>
            </w:r>
          </w:p>
        </w:tc>
      </w:tr>
      <w:tr w:rsidR="009A6895" w14:paraId="339D71AB" w14:textId="77777777" w:rsidTr="00BE0018">
        <w:tc>
          <w:tcPr>
            <w:tcW w:w="4378" w:type="dxa"/>
          </w:tcPr>
          <w:p w14:paraId="3AE0F0C9" w14:textId="29F65B5F" w:rsidR="009A6895" w:rsidRP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5">
              <w:rPr>
                <w:rFonts w:ascii="Times New Roman" w:hAnsi="Times New Roman" w:cs="Times New Roman"/>
                <w:sz w:val="24"/>
                <w:szCs w:val="24"/>
              </w:rPr>
              <w:t>Континентальне право</w:t>
            </w:r>
          </w:p>
        </w:tc>
        <w:tc>
          <w:tcPr>
            <w:tcW w:w="4531" w:type="dxa"/>
          </w:tcPr>
          <w:p w14:paraId="62821646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28B78ACC" w14:textId="77777777" w:rsidTr="00BE0018">
        <w:tc>
          <w:tcPr>
            <w:tcW w:w="4378" w:type="dxa"/>
          </w:tcPr>
          <w:p w14:paraId="3A1E78B9" w14:textId="2BC76F27" w:rsidR="009A6895" w:rsidRP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5">
              <w:rPr>
                <w:rFonts w:ascii="Times New Roman" w:hAnsi="Times New Roman" w:cs="Times New Roman"/>
                <w:sz w:val="24"/>
                <w:szCs w:val="24"/>
              </w:rPr>
              <w:t>Загальне право</w:t>
            </w:r>
          </w:p>
        </w:tc>
        <w:tc>
          <w:tcPr>
            <w:tcW w:w="4531" w:type="dxa"/>
          </w:tcPr>
          <w:p w14:paraId="3E0A359D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0C09E687" w14:textId="77777777" w:rsidTr="00BE0018">
        <w:tc>
          <w:tcPr>
            <w:tcW w:w="4378" w:type="dxa"/>
          </w:tcPr>
          <w:p w14:paraId="245487E2" w14:textId="01A26934" w:rsidR="009A6895" w:rsidRP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5">
              <w:rPr>
                <w:rFonts w:ascii="Times New Roman" w:hAnsi="Times New Roman" w:cs="Times New Roman"/>
                <w:sz w:val="24"/>
                <w:szCs w:val="24"/>
              </w:rPr>
              <w:t>Європейське право</w:t>
            </w:r>
          </w:p>
        </w:tc>
        <w:tc>
          <w:tcPr>
            <w:tcW w:w="4531" w:type="dxa"/>
          </w:tcPr>
          <w:p w14:paraId="59ED9F6C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5DB0A7B2" w14:textId="77777777" w:rsidTr="00BE0018">
        <w:tc>
          <w:tcPr>
            <w:tcW w:w="4378" w:type="dxa"/>
          </w:tcPr>
          <w:p w14:paraId="72DD78EB" w14:textId="5E340F4D" w:rsidR="009A6895" w:rsidRPr="009A6895" w:rsidRDefault="00D330BE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5">
              <w:rPr>
                <w:rFonts w:ascii="Times New Roman" w:hAnsi="Times New Roman" w:cs="Times New Roman"/>
                <w:sz w:val="24"/>
                <w:szCs w:val="24"/>
              </w:rPr>
              <w:t>Ісламське право</w:t>
            </w:r>
          </w:p>
        </w:tc>
        <w:tc>
          <w:tcPr>
            <w:tcW w:w="4531" w:type="dxa"/>
          </w:tcPr>
          <w:p w14:paraId="3574D232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36ABFD08" w14:textId="77777777" w:rsidTr="00BE0018">
        <w:tc>
          <w:tcPr>
            <w:tcW w:w="4378" w:type="dxa"/>
          </w:tcPr>
          <w:p w14:paraId="5D1E4834" w14:textId="6F4042D2" w:rsidR="009A6895" w:rsidRPr="009A6895" w:rsidRDefault="00D330BE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4531" w:type="dxa"/>
          </w:tcPr>
          <w:p w14:paraId="6DC4EC59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63F" w14:paraId="5661B63B" w14:textId="77777777" w:rsidTr="00BE0018">
        <w:trPr>
          <w:gridAfter w:val="1"/>
          <w:wAfter w:w="4531" w:type="dxa"/>
        </w:trPr>
        <w:tc>
          <w:tcPr>
            <w:tcW w:w="4378" w:type="dxa"/>
          </w:tcPr>
          <w:p w14:paraId="2CE488D2" w14:textId="2AA931E1" w:rsidR="00B8563F" w:rsidRDefault="00B8563F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2040288"/>
            <w:r w:rsidRPr="009A6895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Міжнародне право </w:t>
            </w:r>
            <w:sdt>
              <w:sdtPr>
                <w:id w:val="18781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bookmarkEnd w:id="0"/>
    <w:p w14:paraId="34ED3177" w14:textId="7E39434B" w:rsidR="00F71A9B" w:rsidRDefault="00430F8B" w:rsidP="005B053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 включені Ви до списків арбітрів інших арбітражних інститутів?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30F8B" w14:paraId="17E317FD" w14:textId="77777777" w:rsidTr="00430F8B">
        <w:tc>
          <w:tcPr>
            <w:tcW w:w="9629" w:type="dxa"/>
          </w:tcPr>
          <w:p w14:paraId="426E2DE2" w14:textId="77777777" w:rsidR="00430F8B" w:rsidRDefault="00430F8B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16B890" w14:textId="4D454238" w:rsidR="00F71A9B" w:rsidRDefault="00DE2377" w:rsidP="00430F8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Членство у арбітражних асоціаціях та інших професійних об’єднаннях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DE2377" w14:paraId="5CFE5637" w14:textId="77777777" w:rsidTr="00474C16">
        <w:tc>
          <w:tcPr>
            <w:tcW w:w="8909" w:type="dxa"/>
          </w:tcPr>
          <w:p w14:paraId="12803F05" w14:textId="77777777" w:rsidR="00DE2377" w:rsidRDefault="00DE2377" w:rsidP="00DE2377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0A3BED" w14:textId="0EBD0194" w:rsidR="00DE2377" w:rsidRPr="007F4B02" w:rsidRDefault="00474C16" w:rsidP="00DE2377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02">
        <w:rPr>
          <w:rFonts w:ascii="Times New Roman" w:hAnsi="Times New Roman" w:cs="Times New Roman"/>
          <w:b/>
          <w:bCs/>
          <w:sz w:val="24"/>
          <w:szCs w:val="24"/>
        </w:rPr>
        <w:t>Публікації та інша діяльність у сфері арбітражу (наприклад, статті, книги, проведення тренінгів, семінарів, виступи на конференціях тощо) (</w:t>
      </w:r>
      <w:r w:rsidRPr="007F4B02">
        <w:rPr>
          <w:rFonts w:ascii="Times New Roman" w:hAnsi="Times New Roman" w:cs="Times New Roman"/>
          <w:sz w:val="24"/>
          <w:szCs w:val="24"/>
        </w:rPr>
        <w:t>додайте інформацію у окремому файлі у хронологічному порядку)</w:t>
      </w:r>
    </w:p>
    <w:p w14:paraId="432DA4D9" w14:textId="390C3F83" w:rsidR="007F4B02" w:rsidRPr="008C2C81" w:rsidRDefault="00053A05" w:rsidP="007F4B02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en-GB"/>
          </w:rPr>
          <w:id w:val="-185441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E1FE4" w:rsidRPr="008C2C81">
        <w:rPr>
          <w:lang w:val="en-GB"/>
        </w:rPr>
        <w:t xml:space="preserve"> </w:t>
      </w:r>
      <w:r w:rsidR="00212740">
        <w:rPr>
          <w:lang w:val="uk-UA"/>
        </w:rPr>
        <w:t>ТА</w:t>
      </w:r>
      <w:r w:rsidR="007F4B02" w:rsidRPr="008C2C81">
        <w:rPr>
          <w:rFonts w:cs="Times New Roman"/>
        </w:rPr>
        <w:t>К</w:t>
      </w:r>
      <w:r w:rsidR="007F4B02" w:rsidRPr="008C2C81">
        <w:rPr>
          <w:rFonts w:cs="Times New Roman"/>
          <w:lang w:val="uk-UA"/>
        </w:rPr>
        <w:t xml:space="preserve">                 </w:t>
      </w:r>
      <w:r w:rsidR="007F4B02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-15994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F4B02" w:rsidRPr="008C2C81">
        <w:rPr>
          <w:lang w:val="en-GB"/>
        </w:rPr>
        <w:t xml:space="preserve"> </w:t>
      </w:r>
      <w:r w:rsidR="007F4B02" w:rsidRPr="008C2C81">
        <w:rPr>
          <w:lang w:val="uk-UA"/>
        </w:rPr>
        <w:t>Ні</w:t>
      </w:r>
    </w:p>
    <w:p w14:paraId="2F645429" w14:textId="5A98BFE1" w:rsidR="00474C16" w:rsidRDefault="001B4E16" w:rsidP="007F4B0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про доброчесність і відповідність високим морально-етичним вимогам </w:t>
      </w:r>
    </w:p>
    <w:p w14:paraId="68CE031C" w14:textId="775CFE11" w:rsidR="007F4B02" w:rsidRDefault="00DF6ACB" w:rsidP="00DF6ACB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ACB">
        <w:rPr>
          <w:rFonts w:ascii="Times New Roman" w:hAnsi="Times New Roman" w:cs="Times New Roman"/>
          <w:b/>
          <w:bCs/>
          <w:sz w:val="24"/>
          <w:szCs w:val="24"/>
        </w:rPr>
        <w:t xml:space="preserve">Чи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F6ACB">
        <w:rPr>
          <w:rFonts w:ascii="Times New Roman" w:hAnsi="Times New Roman" w:cs="Times New Roman"/>
          <w:b/>
          <w:bCs/>
          <w:sz w:val="24"/>
          <w:szCs w:val="24"/>
        </w:rPr>
        <w:t>ас коли-небудь виключали з професійного органу або притягували до відповідальності</w:t>
      </w:r>
      <w:r w:rsidR="00216DC3">
        <w:rPr>
          <w:rFonts w:ascii="Times New Roman" w:hAnsi="Times New Roman" w:cs="Times New Roman"/>
          <w:b/>
          <w:bCs/>
          <w:sz w:val="24"/>
          <w:szCs w:val="24"/>
        </w:rPr>
        <w:t xml:space="preserve"> у зв’язку із Вашою професійною діяльністю</w:t>
      </w:r>
      <w:r w:rsidRPr="00DF6AC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AED4981" w14:textId="106D69CF" w:rsidR="00DF6ACB" w:rsidRPr="008C2C81" w:rsidRDefault="00053A05" w:rsidP="00DF6ACB">
      <w:pPr>
        <w:pStyle w:val="a5"/>
        <w:spacing w:before="120" w:after="120"/>
        <w:ind w:left="720"/>
        <w:rPr>
          <w:lang w:val="uk-UA"/>
        </w:rPr>
      </w:pPr>
      <w:sdt>
        <w:sdtPr>
          <w:rPr>
            <w:lang w:val="ru-RU"/>
          </w:rPr>
          <w:id w:val="15986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 w:rsidRP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2740" w:rsidRPr="000A3604">
        <w:rPr>
          <w:lang w:val="ru-RU"/>
        </w:rPr>
        <w:t xml:space="preserve"> </w:t>
      </w:r>
      <w:r w:rsidR="00212740">
        <w:rPr>
          <w:lang w:val="uk-UA"/>
        </w:rPr>
        <w:t>ТА</w:t>
      </w:r>
      <w:r w:rsidR="00212740" w:rsidRPr="008C2C81">
        <w:rPr>
          <w:rFonts w:cs="Times New Roman"/>
        </w:rPr>
        <w:t>К</w:t>
      </w:r>
      <w:r w:rsidR="00212740" w:rsidRPr="008C2C81">
        <w:rPr>
          <w:rFonts w:cs="Times New Roman"/>
          <w:lang w:val="uk-UA"/>
        </w:rPr>
        <w:t xml:space="preserve">                 </w:t>
      </w:r>
      <w:r w:rsidR="00212740" w:rsidRPr="008C2C81">
        <w:rPr>
          <w:rFonts w:cs="Times New Roman"/>
        </w:rPr>
        <w:t xml:space="preserve"> </w:t>
      </w:r>
      <w:sdt>
        <w:sdtPr>
          <w:rPr>
            <w:lang w:val="uk-UA"/>
          </w:rPr>
          <w:id w:val="-86174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DF6ACB" w:rsidRPr="00DF6ACB">
        <w:rPr>
          <w:lang w:val="uk-UA"/>
        </w:rPr>
        <w:t xml:space="preserve"> </w:t>
      </w:r>
      <w:r w:rsidR="00DF6ACB" w:rsidRPr="008C2C81">
        <w:rPr>
          <w:lang w:val="uk-UA"/>
        </w:rPr>
        <w:t>Ні</w:t>
      </w:r>
    </w:p>
    <w:p w14:paraId="08B0946E" w14:textId="486A06A2" w:rsidR="00DF6ACB" w:rsidRPr="009B43E2" w:rsidRDefault="00DF6ACB" w:rsidP="009B43E2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3E2">
        <w:rPr>
          <w:rFonts w:ascii="Times New Roman" w:hAnsi="Times New Roman" w:cs="Times New Roman"/>
          <w:sz w:val="24"/>
          <w:szCs w:val="24"/>
        </w:rPr>
        <w:t xml:space="preserve">Якщо Ви відповіли «ТАК», то </w:t>
      </w:r>
      <w:r w:rsidR="009B43E2" w:rsidRPr="009B43E2">
        <w:rPr>
          <w:rFonts w:ascii="Times New Roman" w:hAnsi="Times New Roman" w:cs="Times New Roman"/>
          <w:sz w:val="24"/>
          <w:szCs w:val="24"/>
        </w:rPr>
        <w:t xml:space="preserve">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B43E2" w14:paraId="4CF41B2B" w14:textId="77777777" w:rsidTr="009B43E2">
        <w:tc>
          <w:tcPr>
            <w:tcW w:w="8930" w:type="dxa"/>
          </w:tcPr>
          <w:p w14:paraId="13520770" w14:textId="77777777" w:rsidR="009B43E2" w:rsidRDefault="009B43E2" w:rsidP="00DF6AC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E3440" w14:textId="1C208169" w:rsidR="007F40D8" w:rsidRPr="007F40D8" w:rsidRDefault="007F40D8" w:rsidP="007F40D8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0D8">
        <w:rPr>
          <w:rFonts w:ascii="Times New Roman" w:hAnsi="Times New Roman" w:cs="Times New Roman"/>
          <w:b/>
          <w:bCs/>
          <w:sz w:val="24"/>
          <w:szCs w:val="24"/>
        </w:rPr>
        <w:t>Чи є розпочаті проти Вас досудові розслідування/кримінальні провадження</w:t>
      </w:r>
      <w:r w:rsidR="00216D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D261C">
        <w:rPr>
          <w:rFonts w:ascii="Times New Roman" w:hAnsi="Times New Roman" w:cs="Times New Roman"/>
          <w:b/>
          <w:bCs/>
          <w:sz w:val="24"/>
          <w:szCs w:val="24"/>
        </w:rPr>
        <w:t xml:space="preserve">судові та/або дисциплінарні, </w:t>
      </w:r>
      <w:r w:rsidR="00216DC3">
        <w:rPr>
          <w:rFonts w:ascii="Times New Roman" w:hAnsi="Times New Roman" w:cs="Times New Roman"/>
          <w:b/>
          <w:bCs/>
          <w:sz w:val="24"/>
          <w:szCs w:val="24"/>
        </w:rPr>
        <w:t>пов’язані із Вашою професійною діяльністю</w:t>
      </w:r>
      <w:r w:rsidRPr="007F40D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8997FF1" w14:textId="57D59CEA" w:rsidR="007F40D8" w:rsidRPr="008C2C81" w:rsidRDefault="00053A05" w:rsidP="007F40D8">
      <w:pPr>
        <w:pStyle w:val="a5"/>
        <w:spacing w:before="120" w:after="120"/>
        <w:ind w:left="720"/>
        <w:rPr>
          <w:lang w:val="uk-UA"/>
        </w:rPr>
      </w:pPr>
      <w:sdt>
        <w:sdtPr>
          <w:rPr>
            <w:lang w:val="ru-RU"/>
          </w:rPr>
          <w:id w:val="17220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 w:rsidRP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2740" w:rsidRPr="000A3604">
        <w:rPr>
          <w:lang w:val="ru-RU"/>
        </w:rPr>
        <w:t xml:space="preserve"> </w:t>
      </w:r>
      <w:r w:rsidR="00212740">
        <w:rPr>
          <w:lang w:val="uk-UA"/>
        </w:rPr>
        <w:t>ТА</w:t>
      </w:r>
      <w:r w:rsidR="00212740" w:rsidRPr="008C2C81">
        <w:rPr>
          <w:rFonts w:cs="Times New Roman"/>
        </w:rPr>
        <w:t>К</w:t>
      </w:r>
      <w:r w:rsidR="00212740" w:rsidRPr="008C2C81">
        <w:rPr>
          <w:rFonts w:cs="Times New Roman"/>
          <w:lang w:val="uk-UA"/>
        </w:rPr>
        <w:t xml:space="preserve">                 </w:t>
      </w:r>
      <w:r w:rsidR="00212740" w:rsidRPr="008C2C81">
        <w:rPr>
          <w:rFonts w:cs="Times New Roman"/>
        </w:rPr>
        <w:t xml:space="preserve"> </w:t>
      </w:r>
      <w:sdt>
        <w:sdtPr>
          <w:rPr>
            <w:lang w:val="uk-UA"/>
          </w:rPr>
          <w:id w:val="-7492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7F40D8" w:rsidRPr="00DF6ACB">
        <w:rPr>
          <w:lang w:val="uk-UA"/>
        </w:rPr>
        <w:t xml:space="preserve"> </w:t>
      </w:r>
      <w:r w:rsidR="007F40D8" w:rsidRPr="008C2C81">
        <w:rPr>
          <w:lang w:val="uk-UA"/>
        </w:rPr>
        <w:t>Ні</w:t>
      </w:r>
    </w:p>
    <w:p w14:paraId="23CE0018" w14:textId="77777777" w:rsidR="007F40D8" w:rsidRPr="009B43E2" w:rsidRDefault="007F40D8" w:rsidP="007F40D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B43E2">
        <w:rPr>
          <w:rFonts w:ascii="Times New Roman" w:hAnsi="Times New Roman" w:cs="Times New Roman"/>
          <w:sz w:val="24"/>
          <w:szCs w:val="24"/>
        </w:rPr>
        <w:t xml:space="preserve">Якщо Ви відповіли «ТАК», то 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7F40D8" w14:paraId="0E33E9C5" w14:textId="77777777" w:rsidTr="00D93C9E">
        <w:tc>
          <w:tcPr>
            <w:tcW w:w="8930" w:type="dxa"/>
          </w:tcPr>
          <w:p w14:paraId="30E64D65" w14:textId="77777777" w:rsidR="007F40D8" w:rsidRDefault="007F40D8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8F00C" w14:textId="14BA7089" w:rsidR="00C073BA" w:rsidRPr="003C7153" w:rsidRDefault="003C7153" w:rsidP="003C7153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153">
        <w:rPr>
          <w:rFonts w:ascii="Times New Roman" w:hAnsi="Times New Roman" w:cs="Times New Roman"/>
          <w:b/>
          <w:bCs/>
          <w:sz w:val="24"/>
          <w:szCs w:val="24"/>
        </w:rPr>
        <w:t>Чи маєте Ви непогашену судимість?</w:t>
      </w:r>
    </w:p>
    <w:p w14:paraId="153A5882" w14:textId="13587745" w:rsidR="003C7153" w:rsidRPr="008C2C81" w:rsidRDefault="00053A05" w:rsidP="003C7153">
      <w:pPr>
        <w:pStyle w:val="a5"/>
        <w:spacing w:before="120" w:after="120"/>
        <w:ind w:left="720"/>
        <w:rPr>
          <w:lang w:val="uk-UA"/>
        </w:rPr>
      </w:pPr>
      <w:sdt>
        <w:sdtPr>
          <w:rPr>
            <w:lang w:val="ru-RU"/>
          </w:rPr>
          <w:id w:val="-5378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 w:rsidRP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2740" w:rsidRPr="000A3604">
        <w:rPr>
          <w:lang w:val="ru-RU"/>
        </w:rPr>
        <w:t xml:space="preserve"> </w:t>
      </w:r>
      <w:r w:rsidR="00212740">
        <w:rPr>
          <w:lang w:val="uk-UA"/>
        </w:rPr>
        <w:t>ТА</w:t>
      </w:r>
      <w:r w:rsidR="00212740" w:rsidRPr="008C2C81">
        <w:rPr>
          <w:rFonts w:cs="Times New Roman"/>
        </w:rPr>
        <w:t>К</w:t>
      </w:r>
      <w:r w:rsidR="00212740" w:rsidRPr="008C2C81">
        <w:rPr>
          <w:rFonts w:cs="Times New Roman"/>
          <w:lang w:val="uk-UA"/>
        </w:rPr>
        <w:t xml:space="preserve">                 </w:t>
      </w:r>
      <w:r w:rsidR="00212740" w:rsidRPr="008C2C81">
        <w:rPr>
          <w:rFonts w:cs="Times New Roman"/>
        </w:rPr>
        <w:t xml:space="preserve"> </w:t>
      </w:r>
      <w:sdt>
        <w:sdtPr>
          <w:rPr>
            <w:lang w:val="uk-UA"/>
          </w:rPr>
          <w:id w:val="-11627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3C7153" w:rsidRPr="00DF6ACB">
        <w:rPr>
          <w:lang w:val="uk-UA"/>
        </w:rPr>
        <w:t xml:space="preserve"> </w:t>
      </w:r>
      <w:r w:rsidR="003C7153" w:rsidRPr="008C2C81">
        <w:rPr>
          <w:lang w:val="uk-UA"/>
        </w:rPr>
        <w:t>Ні</w:t>
      </w:r>
    </w:p>
    <w:p w14:paraId="7A6230E4" w14:textId="77777777" w:rsidR="003C7153" w:rsidRPr="009B43E2" w:rsidRDefault="003C7153" w:rsidP="003C715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B43E2">
        <w:rPr>
          <w:rFonts w:ascii="Times New Roman" w:hAnsi="Times New Roman" w:cs="Times New Roman"/>
          <w:sz w:val="24"/>
          <w:szCs w:val="24"/>
        </w:rPr>
        <w:t xml:space="preserve">Якщо Ви відповіли «ТАК», то 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14:paraId="5D2C157B" w14:textId="77777777" w:rsidTr="00D93C9E">
        <w:tc>
          <w:tcPr>
            <w:tcW w:w="8930" w:type="dxa"/>
          </w:tcPr>
          <w:p w14:paraId="23FA877A" w14:textId="77777777" w:rsidR="003C7153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B43E9" w14:textId="4DABA8B7" w:rsidR="003C7153" w:rsidRPr="003C7153" w:rsidRDefault="003C7153" w:rsidP="003C7153">
      <w:pPr>
        <w:pStyle w:val="a3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153">
        <w:rPr>
          <w:rFonts w:ascii="Times New Roman" w:hAnsi="Times New Roman" w:cs="Times New Roman"/>
          <w:b/>
          <w:bCs/>
          <w:sz w:val="24"/>
          <w:szCs w:val="24"/>
        </w:rPr>
        <w:t xml:space="preserve"> Чи застосовані проти Вас які-небудь санкції?</w:t>
      </w:r>
    </w:p>
    <w:p w14:paraId="33180A1D" w14:textId="1D176BF3" w:rsidR="003C7153" w:rsidRPr="008C2C81" w:rsidRDefault="00053A05" w:rsidP="003C7153">
      <w:pPr>
        <w:pStyle w:val="a5"/>
        <w:spacing w:before="120" w:after="120"/>
        <w:ind w:left="720"/>
        <w:rPr>
          <w:lang w:val="uk-UA"/>
        </w:rPr>
      </w:pPr>
      <w:sdt>
        <w:sdtPr>
          <w:rPr>
            <w:lang w:val="ru-RU"/>
          </w:rPr>
          <w:id w:val="19794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 w:rsidRPr="000A3604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2740" w:rsidRPr="000A3604">
        <w:rPr>
          <w:lang w:val="ru-RU"/>
        </w:rPr>
        <w:t xml:space="preserve"> </w:t>
      </w:r>
      <w:r w:rsidR="00212740">
        <w:rPr>
          <w:lang w:val="uk-UA"/>
        </w:rPr>
        <w:t>ТА</w:t>
      </w:r>
      <w:r w:rsidR="00212740" w:rsidRPr="008C2C81">
        <w:rPr>
          <w:rFonts w:cs="Times New Roman"/>
        </w:rPr>
        <w:t>К</w:t>
      </w:r>
      <w:r w:rsidR="00212740" w:rsidRPr="008C2C81">
        <w:rPr>
          <w:rFonts w:cs="Times New Roman"/>
          <w:lang w:val="uk-UA"/>
        </w:rPr>
        <w:t xml:space="preserve">                 </w:t>
      </w:r>
      <w:r w:rsidR="00212740" w:rsidRPr="008C2C81">
        <w:rPr>
          <w:rFonts w:cs="Times New Roman"/>
        </w:rPr>
        <w:t xml:space="preserve"> </w:t>
      </w:r>
      <w:sdt>
        <w:sdtPr>
          <w:rPr>
            <w:lang w:val="uk-UA"/>
          </w:rPr>
          <w:id w:val="-3264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74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3C7153" w:rsidRPr="00DF6ACB">
        <w:rPr>
          <w:lang w:val="uk-UA"/>
        </w:rPr>
        <w:t xml:space="preserve"> </w:t>
      </w:r>
      <w:r w:rsidR="003C7153" w:rsidRPr="008C2C81">
        <w:rPr>
          <w:lang w:val="uk-UA"/>
        </w:rPr>
        <w:t>Ні</w:t>
      </w:r>
    </w:p>
    <w:p w14:paraId="3C48C16C" w14:textId="77777777" w:rsidR="003C7153" w:rsidRPr="009B43E2" w:rsidRDefault="003C7153" w:rsidP="003C715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B43E2">
        <w:rPr>
          <w:rFonts w:ascii="Times New Roman" w:hAnsi="Times New Roman" w:cs="Times New Roman"/>
          <w:sz w:val="24"/>
          <w:szCs w:val="24"/>
        </w:rPr>
        <w:t xml:space="preserve">Якщо Ви відповіли «ТАК», то 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14:paraId="4B49FE35" w14:textId="77777777" w:rsidTr="00D93C9E">
        <w:tc>
          <w:tcPr>
            <w:tcW w:w="8930" w:type="dxa"/>
          </w:tcPr>
          <w:p w14:paraId="4E311045" w14:textId="77777777" w:rsidR="003C7153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4561D" w14:textId="3C550976" w:rsidR="003C7153" w:rsidRDefault="003C715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58D760" w14:textId="1551EF0D" w:rsidR="00A3169F" w:rsidRDefault="00A3169F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3169F">
        <w:rPr>
          <w:rFonts w:ascii="Times New Roman" w:hAnsi="Times New Roman" w:cs="Times New Roman"/>
          <w:sz w:val="24"/>
          <w:szCs w:val="24"/>
        </w:rPr>
        <w:t xml:space="preserve">Я заявляю, що інформація, </w:t>
      </w:r>
      <w:r>
        <w:rPr>
          <w:rFonts w:ascii="Times New Roman" w:hAnsi="Times New Roman" w:cs="Times New Roman"/>
          <w:sz w:val="24"/>
          <w:szCs w:val="24"/>
        </w:rPr>
        <w:t>зазначена мною у цій Анкеті</w:t>
      </w:r>
      <w:r w:rsidRPr="00A3169F">
        <w:rPr>
          <w:rFonts w:ascii="Times New Roman" w:hAnsi="Times New Roman" w:cs="Times New Roman"/>
          <w:sz w:val="24"/>
          <w:szCs w:val="24"/>
        </w:rPr>
        <w:t>, є точною</w:t>
      </w:r>
      <w:r w:rsidR="00DC0CBA">
        <w:rPr>
          <w:rFonts w:ascii="Times New Roman" w:hAnsi="Times New Roman" w:cs="Times New Roman"/>
          <w:sz w:val="24"/>
          <w:szCs w:val="24"/>
        </w:rPr>
        <w:t>,</w:t>
      </w:r>
      <w:r w:rsidRPr="00A3169F">
        <w:rPr>
          <w:rFonts w:ascii="Times New Roman" w:hAnsi="Times New Roman" w:cs="Times New Roman"/>
          <w:sz w:val="24"/>
          <w:szCs w:val="24"/>
        </w:rPr>
        <w:t xml:space="preserve"> повною</w:t>
      </w:r>
      <w:r w:rsidR="00DC0CBA">
        <w:rPr>
          <w:rFonts w:ascii="Times New Roman" w:hAnsi="Times New Roman" w:cs="Times New Roman"/>
          <w:sz w:val="24"/>
          <w:szCs w:val="24"/>
        </w:rPr>
        <w:t xml:space="preserve"> та достовірною</w:t>
      </w:r>
      <w:r w:rsidRPr="00A3169F">
        <w:rPr>
          <w:rFonts w:ascii="Times New Roman" w:hAnsi="Times New Roman" w:cs="Times New Roman"/>
          <w:sz w:val="24"/>
          <w:szCs w:val="24"/>
        </w:rPr>
        <w:t xml:space="preserve">. Я розумію, що будь-яка неправдива інформація призведе до дискваліфікації моєї заявки та може призвести до виключення </w:t>
      </w:r>
      <w:r>
        <w:rPr>
          <w:rFonts w:ascii="Times New Roman" w:hAnsi="Times New Roman" w:cs="Times New Roman"/>
          <w:sz w:val="24"/>
          <w:szCs w:val="24"/>
        </w:rPr>
        <w:t>із Рекомендаційного списку арбітрів МКАС при ТПП України (ІСАС)</w:t>
      </w:r>
      <w:r w:rsidRPr="00A3169F">
        <w:rPr>
          <w:rFonts w:ascii="Times New Roman" w:hAnsi="Times New Roman" w:cs="Times New Roman"/>
          <w:sz w:val="24"/>
          <w:szCs w:val="24"/>
        </w:rPr>
        <w:t>, якщо я потраплю в список.</w:t>
      </w:r>
    </w:p>
    <w:p w14:paraId="66EB28A1" w14:textId="6D81DF9E" w:rsidR="00FF7F78" w:rsidRDefault="00FF7F78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F7F78">
        <w:rPr>
          <w:rFonts w:ascii="Times New Roman" w:hAnsi="Times New Roman" w:cs="Times New Roman"/>
          <w:sz w:val="24"/>
          <w:szCs w:val="24"/>
        </w:rPr>
        <w:t xml:space="preserve">Я розумію, що мої дані стануть частиною файлів </w:t>
      </w:r>
      <w:r>
        <w:rPr>
          <w:rFonts w:ascii="Times New Roman" w:hAnsi="Times New Roman" w:cs="Times New Roman"/>
          <w:sz w:val="24"/>
          <w:szCs w:val="24"/>
        </w:rPr>
        <w:t>МКАС при ТПП України (ІСАС)</w:t>
      </w:r>
      <w:r w:rsidRPr="00FF7F78">
        <w:rPr>
          <w:rFonts w:ascii="Times New Roman" w:hAnsi="Times New Roman" w:cs="Times New Roman"/>
          <w:sz w:val="24"/>
          <w:szCs w:val="24"/>
        </w:rPr>
        <w:t xml:space="preserve"> і можуть використовуватися для всіх цілей, які </w:t>
      </w:r>
      <w:r>
        <w:rPr>
          <w:rFonts w:ascii="Times New Roman" w:hAnsi="Times New Roman" w:cs="Times New Roman"/>
          <w:sz w:val="24"/>
          <w:szCs w:val="24"/>
        </w:rPr>
        <w:t>МКАС при ТПП України (ІСАС)</w:t>
      </w:r>
      <w:r w:rsidRPr="00FF7F78">
        <w:rPr>
          <w:rFonts w:ascii="Times New Roman" w:hAnsi="Times New Roman" w:cs="Times New Roman"/>
          <w:sz w:val="24"/>
          <w:szCs w:val="24"/>
        </w:rPr>
        <w:t xml:space="preserve"> вважатиме необхідними або корисними.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80A73" w14:textId="6A8F6E91" w:rsidR="00FF7F78" w:rsidRDefault="00FF7F78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повідомлений, що, у разі включення мене у Рекомендаційний список арбітрів МКАС при ТПП України (ІСАС), на офіційному сайті МКАС при ТПП України (ІСАС) у моєму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профайлі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арбітра будуть опубліковані тільки відомості, зазначені у пунктах </w:t>
      </w:r>
      <w:r w:rsidR="008C20C3">
        <w:rPr>
          <w:rFonts w:ascii="Times New Roman" w:hAnsi="Times New Roman" w:cs="Times New Roman"/>
          <w:sz w:val="24"/>
          <w:szCs w:val="24"/>
        </w:rPr>
        <w:t xml:space="preserve">1, 3, </w:t>
      </w:r>
      <w:r w:rsidR="00FD5E3B">
        <w:rPr>
          <w:rFonts w:ascii="Times New Roman" w:hAnsi="Times New Roman" w:cs="Times New Roman"/>
          <w:sz w:val="24"/>
          <w:szCs w:val="24"/>
        </w:rPr>
        <w:t>6, 7</w:t>
      </w:r>
      <w:r w:rsidR="008C20C3">
        <w:rPr>
          <w:rFonts w:ascii="Times New Roman" w:hAnsi="Times New Roman" w:cs="Times New Roman"/>
          <w:sz w:val="24"/>
          <w:szCs w:val="24"/>
        </w:rPr>
        <w:t xml:space="preserve">, </w:t>
      </w:r>
      <w:r w:rsidR="00FD5E3B">
        <w:rPr>
          <w:rFonts w:ascii="Times New Roman" w:hAnsi="Times New Roman" w:cs="Times New Roman"/>
          <w:sz w:val="24"/>
          <w:szCs w:val="24"/>
        </w:rPr>
        <w:t>9</w:t>
      </w:r>
      <w:r w:rsidR="008C20C3">
        <w:rPr>
          <w:rFonts w:ascii="Times New Roman" w:hAnsi="Times New Roman" w:cs="Times New Roman"/>
          <w:sz w:val="24"/>
          <w:szCs w:val="24"/>
        </w:rPr>
        <w:t xml:space="preserve"> та 1</w:t>
      </w:r>
      <w:r w:rsidR="00FD5E3B">
        <w:rPr>
          <w:rFonts w:ascii="Times New Roman" w:hAnsi="Times New Roman" w:cs="Times New Roman"/>
          <w:sz w:val="24"/>
          <w:szCs w:val="24"/>
        </w:rPr>
        <w:t>1</w:t>
      </w:r>
      <w:r w:rsidR="008C20C3">
        <w:rPr>
          <w:rFonts w:ascii="Times New Roman" w:hAnsi="Times New Roman" w:cs="Times New Roman"/>
          <w:sz w:val="24"/>
          <w:szCs w:val="24"/>
        </w:rPr>
        <w:t xml:space="preserve"> цієї Анкети.</w:t>
      </w:r>
    </w:p>
    <w:p w14:paraId="4A97B4E8" w14:textId="19EA25E7" w:rsidR="008C20C3" w:rsidRDefault="00BD261C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261C">
        <w:rPr>
          <w:rFonts w:ascii="Times New Roman" w:hAnsi="Times New Roman" w:cs="Times New Roman"/>
          <w:sz w:val="24"/>
          <w:szCs w:val="24"/>
        </w:rPr>
        <w:t>У випадку зміни будь-яких відомостей, зазначених у цій анкеті, Я зобов’язуюсь у найкоротші строки інформувати МКАС при ТПП України (ІСАС) про такі зміни та нести усі ризики, пов’язані із затримкою такого повідомлення або неповідомленням</w:t>
      </w:r>
    </w:p>
    <w:p w14:paraId="6B2E0148" w14:textId="1C29B26A" w:rsidR="008C20C3" w:rsidRDefault="008C20C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C20C3">
        <w:rPr>
          <w:rFonts w:ascii="Times New Roman" w:hAnsi="Times New Roman" w:cs="Times New Roman"/>
          <w:sz w:val="24"/>
          <w:szCs w:val="24"/>
        </w:rPr>
        <w:t xml:space="preserve">Я, відповідно до Закону України «Про захист персональних даних» від </w:t>
      </w:r>
      <w:r w:rsidR="00C42474">
        <w:rPr>
          <w:rFonts w:ascii="Times New Roman" w:hAnsi="Times New Roman" w:cs="Times New Roman"/>
          <w:sz w:val="24"/>
          <w:szCs w:val="24"/>
        </w:rPr>
        <w:t>0</w:t>
      </w:r>
      <w:r w:rsidRPr="008C20C3">
        <w:rPr>
          <w:rFonts w:ascii="Times New Roman" w:hAnsi="Times New Roman" w:cs="Times New Roman"/>
          <w:sz w:val="24"/>
          <w:szCs w:val="24"/>
        </w:rPr>
        <w:t>1 червня 2010 року №</w:t>
      </w:r>
      <w:r w:rsidR="00C42474">
        <w:rPr>
          <w:rFonts w:ascii="Times New Roman" w:hAnsi="Times New Roman" w:cs="Times New Roman"/>
          <w:sz w:val="24"/>
          <w:szCs w:val="24"/>
        </w:rPr>
        <w:t> </w:t>
      </w:r>
      <w:r w:rsidRPr="008C20C3">
        <w:rPr>
          <w:rFonts w:ascii="Times New Roman" w:hAnsi="Times New Roman" w:cs="Times New Roman"/>
          <w:sz w:val="24"/>
          <w:szCs w:val="24"/>
        </w:rPr>
        <w:t>2297-VI, надаю згоду МКАС при ТПП України</w:t>
      </w:r>
      <w:r w:rsidR="00C42474">
        <w:rPr>
          <w:rFonts w:ascii="Times New Roman" w:hAnsi="Times New Roman" w:cs="Times New Roman"/>
          <w:sz w:val="24"/>
          <w:szCs w:val="24"/>
        </w:rPr>
        <w:t xml:space="preserve"> (ІСАС)</w:t>
      </w:r>
      <w:r w:rsidRPr="008C20C3">
        <w:rPr>
          <w:rFonts w:ascii="Times New Roman" w:hAnsi="Times New Roman" w:cs="Times New Roman"/>
          <w:sz w:val="24"/>
          <w:szCs w:val="24"/>
        </w:rPr>
        <w:t xml:space="preserve"> на обробку моїх особистих персональних даних, зазначених у цій </w:t>
      </w:r>
      <w:r w:rsidR="00C42474" w:rsidRPr="008C20C3">
        <w:rPr>
          <w:rFonts w:ascii="Times New Roman" w:hAnsi="Times New Roman" w:cs="Times New Roman"/>
          <w:sz w:val="24"/>
          <w:szCs w:val="24"/>
        </w:rPr>
        <w:t>Анкеті</w:t>
      </w:r>
      <w:r w:rsidRPr="008C20C3">
        <w:rPr>
          <w:rFonts w:ascii="Times New Roman" w:hAnsi="Times New Roman" w:cs="Times New Roman"/>
          <w:sz w:val="24"/>
          <w:szCs w:val="24"/>
        </w:rPr>
        <w:t>, у картотеках та/або за допомогою інформаційно-телекомунікаційної системи, з метою підготовки бази персональних даних арбітрів МКАС при ТПП України</w:t>
      </w:r>
      <w:r w:rsidR="00C42474">
        <w:rPr>
          <w:rFonts w:ascii="Times New Roman" w:hAnsi="Times New Roman" w:cs="Times New Roman"/>
          <w:sz w:val="24"/>
          <w:szCs w:val="24"/>
        </w:rPr>
        <w:t xml:space="preserve"> (ІСАС)</w:t>
      </w:r>
      <w:r w:rsidRPr="008C20C3">
        <w:rPr>
          <w:rFonts w:ascii="Times New Roman" w:hAnsi="Times New Roman" w:cs="Times New Roman"/>
          <w:sz w:val="24"/>
          <w:szCs w:val="24"/>
        </w:rPr>
        <w:t>, статистичної, адміністративної та іншої інформації, для внутрішнього користування МКАС при ТПП України</w:t>
      </w:r>
      <w:r w:rsidR="00C42474">
        <w:rPr>
          <w:rFonts w:ascii="Times New Roman" w:hAnsi="Times New Roman" w:cs="Times New Roman"/>
          <w:sz w:val="24"/>
          <w:szCs w:val="24"/>
        </w:rPr>
        <w:t xml:space="preserve"> (ІСАС)</w:t>
      </w:r>
      <w:r w:rsidRPr="008C20C3">
        <w:rPr>
          <w:rFonts w:ascii="Times New Roman" w:hAnsi="Times New Roman" w:cs="Times New Roman"/>
          <w:sz w:val="24"/>
          <w:szCs w:val="24"/>
        </w:rPr>
        <w:t>, розміщення її на офіційному сайті МКАС при ТПП України</w:t>
      </w:r>
      <w:r w:rsidR="00C42474">
        <w:rPr>
          <w:rFonts w:ascii="Times New Roman" w:hAnsi="Times New Roman" w:cs="Times New Roman"/>
          <w:sz w:val="24"/>
          <w:szCs w:val="24"/>
        </w:rPr>
        <w:t xml:space="preserve"> (ІСАС)</w:t>
      </w:r>
      <w:r w:rsidRPr="008C20C3">
        <w:rPr>
          <w:rFonts w:ascii="Times New Roman" w:hAnsi="Times New Roman" w:cs="Times New Roman"/>
          <w:sz w:val="24"/>
          <w:szCs w:val="24"/>
        </w:rPr>
        <w:t>, а також на доступ до моїх персональних даних третіх осіб відповідно до вимог закону.</w:t>
      </w:r>
    </w:p>
    <w:p w14:paraId="551F2846" w14:textId="77777777" w:rsidR="00F44F8D" w:rsidRDefault="00F44F8D" w:rsidP="00A3169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EDA82" w14:textId="37305AFB" w:rsidR="00587113" w:rsidRDefault="00587113" w:rsidP="00A3169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11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7113">
        <w:rPr>
          <w:rFonts w:ascii="Times New Roman" w:hAnsi="Times New Roman" w:cs="Times New Roman"/>
          <w:b/>
          <w:bCs/>
          <w:sz w:val="24"/>
          <w:szCs w:val="24"/>
        </w:rPr>
        <w:tab/>
        <w:t>Підпис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7113" w14:paraId="5C838CB8" w14:textId="77777777" w:rsidTr="00587113">
        <w:tc>
          <w:tcPr>
            <w:tcW w:w="4814" w:type="dxa"/>
          </w:tcPr>
          <w:p w14:paraId="20E45215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22DA799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856A4" w14:textId="77777777" w:rsidR="00587113" w:rsidRPr="00F44F8D" w:rsidRDefault="00587113" w:rsidP="00FA5CA9">
      <w:pPr>
        <w:spacing w:before="120"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87113" w:rsidRPr="00F44F8D" w:rsidSect="00F44F8D">
      <w:type w:val="continuous"/>
      <w:pgSz w:w="11906" w:h="16838"/>
      <w:pgMar w:top="850" w:right="850" w:bottom="709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7C05" w14:textId="77777777" w:rsidR="006C70E5" w:rsidRDefault="006C70E5" w:rsidP="001B120E">
      <w:pPr>
        <w:spacing w:after="0" w:line="240" w:lineRule="auto"/>
      </w:pPr>
      <w:r>
        <w:separator/>
      </w:r>
    </w:p>
  </w:endnote>
  <w:endnote w:type="continuationSeparator" w:id="0">
    <w:p w14:paraId="02423F99" w14:textId="77777777" w:rsidR="006C70E5" w:rsidRDefault="006C70E5" w:rsidP="001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3970"/>
      <w:docPartObj>
        <w:docPartGallery w:val="Page Numbers (Bottom of Page)"/>
        <w:docPartUnique/>
      </w:docPartObj>
    </w:sdtPr>
    <w:sdtEndPr/>
    <w:sdtContent>
      <w:p w14:paraId="5312F705" w14:textId="098CE13A" w:rsidR="001B120E" w:rsidRDefault="001B120E" w:rsidP="001B1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BA86" w14:textId="77777777" w:rsidR="006C70E5" w:rsidRDefault="006C70E5" w:rsidP="001B120E">
      <w:pPr>
        <w:spacing w:after="0" w:line="240" w:lineRule="auto"/>
      </w:pPr>
      <w:r>
        <w:separator/>
      </w:r>
    </w:p>
  </w:footnote>
  <w:footnote w:type="continuationSeparator" w:id="0">
    <w:p w14:paraId="17575AE4" w14:textId="77777777" w:rsidR="006C70E5" w:rsidRDefault="006C70E5" w:rsidP="001B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12"/>
    <w:multiLevelType w:val="hybridMultilevel"/>
    <w:tmpl w:val="F4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9EF"/>
    <w:multiLevelType w:val="multilevel"/>
    <w:tmpl w:val="DD7C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AD383E"/>
    <w:multiLevelType w:val="hybridMultilevel"/>
    <w:tmpl w:val="D1A65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073">
    <w:abstractNumId w:val="2"/>
  </w:num>
  <w:num w:numId="2" w16cid:durableId="564610702">
    <w:abstractNumId w:val="1"/>
  </w:num>
  <w:num w:numId="3" w16cid:durableId="18616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1"/>
    <w:rsid w:val="00053A05"/>
    <w:rsid w:val="00061485"/>
    <w:rsid w:val="000A3604"/>
    <w:rsid w:val="000D1508"/>
    <w:rsid w:val="001944CC"/>
    <w:rsid w:val="001A41F1"/>
    <w:rsid w:val="001B120E"/>
    <w:rsid w:val="001B4E16"/>
    <w:rsid w:val="00212740"/>
    <w:rsid w:val="00213E5F"/>
    <w:rsid w:val="00216DC3"/>
    <w:rsid w:val="00224F42"/>
    <w:rsid w:val="0029295A"/>
    <w:rsid w:val="002E6939"/>
    <w:rsid w:val="00322A99"/>
    <w:rsid w:val="003C7153"/>
    <w:rsid w:val="003E1ED6"/>
    <w:rsid w:val="00430C35"/>
    <w:rsid w:val="00430F8B"/>
    <w:rsid w:val="00474C16"/>
    <w:rsid w:val="00533D1B"/>
    <w:rsid w:val="0054421C"/>
    <w:rsid w:val="00550581"/>
    <w:rsid w:val="00564099"/>
    <w:rsid w:val="00587113"/>
    <w:rsid w:val="005B053E"/>
    <w:rsid w:val="005D6D06"/>
    <w:rsid w:val="0060598C"/>
    <w:rsid w:val="0063694F"/>
    <w:rsid w:val="006B788F"/>
    <w:rsid w:val="006C70E5"/>
    <w:rsid w:val="006D21F3"/>
    <w:rsid w:val="006D4739"/>
    <w:rsid w:val="006E1FE4"/>
    <w:rsid w:val="00760E93"/>
    <w:rsid w:val="00793F28"/>
    <w:rsid w:val="00794880"/>
    <w:rsid w:val="007F14BE"/>
    <w:rsid w:val="007F40D8"/>
    <w:rsid w:val="007F4B02"/>
    <w:rsid w:val="008C20C3"/>
    <w:rsid w:val="008C2C81"/>
    <w:rsid w:val="008D56EA"/>
    <w:rsid w:val="00906637"/>
    <w:rsid w:val="00935EC6"/>
    <w:rsid w:val="00984B51"/>
    <w:rsid w:val="009A6895"/>
    <w:rsid w:val="009B43E2"/>
    <w:rsid w:val="009F3CD1"/>
    <w:rsid w:val="00A3169F"/>
    <w:rsid w:val="00AF3096"/>
    <w:rsid w:val="00B8563F"/>
    <w:rsid w:val="00BD261C"/>
    <w:rsid w:val="00BE0018"/>
    <w:rsid w:val="00C073BA"/>
    <w:rsid w:val="00C42474"/>
    <w:rsid w:val="00C6261D"/>
    <w:rsid w:val="00C9773D"/>
    <w:rsid w:val="00CA4F07"/>
    <w:rsid w:val="00D330BE"/>
    <w:rsid w:val="00D7024A"/>
    <w:rsid w:val="00D87D31"/>
    <w:rsid w:val="00DC0CBA"/>
    <w:rsid w:val="00DE2377"/>
    <w:rsid w:val="00DF6ACB"/>
    <w:rsid w:val="00E038D2"/>
    <w:rsid w:val="00E6713F"/>
    <w:rsid w:val="00F12083"/>
    <w:rsid w:val="00F44F8D"/>
    <w:rsid w:val="00F71A9B"/>
    <w:rsid w:val="00FA5CA9"/>
    <w:rsid w:val="00FD5E3B"/>
    <w:rsid w:val="00FE1C8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692"/>
  <w15:chartTrackingRefBased/>
  <w15:docId w15:val="{AD17EB16-4B55-40FF-804C-B92D66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3"/>
    <w:pPr>
      <w:ind w:left="720"/>
      <w:contextualSpacing/>
    </w:pPr>
  </w:style>
  <w:style w:type="table" w:styleId="a4">
    <w:name w:val="Table Grid"/>
    <w:basedOn w:val="a1"/>
    <w:uiPriority w:val="39"/>
    <w:rsid w:val="005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qFormat/>
    <w:rsid w:val="00F71A9B"/>
    <w:pPr>
      <w:spacing w:after="240" w:line="240" w:lineRule="auto"/>
    </w:pPr>
    <w:rPr>
      <w:rFonts w:ascii="Times New Roman" w:eastAsiaTheme="minorEastAsia" w:hAnsi="Times New Roman"/>
      <w:iCs/>
      <w:sz w:val="24"/>
      <w:szCs w:val="24"/>
      <w:lang w:val="fr-FR"/>
    </w:rPr>
  </w:style>
  <w:style w:type="paragraph" w:styleId="a6">
    <w:name w:val="header"/>
    <w:basedOn w:val="a"/>
    <w:link w:val="a7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0E"/>
  </w:style>
  <w:style w:type="paragraph" w:styleId="a8">
    <w:name w:val="footer"/>
    <w:basedOn w:val="a"/>
    <w:link w:val="a9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Kostyshyna</dc:creator>
  <cp:keywords/>
  <dc:description/>
  <cp:lastModifiedBy>Катерина Грінченко</cp:lastModifiedBy>
  <cp:revision>8</cp:revision>
  <cp:lastPrinted>2023-03-24T12:49:00Z</cp:lastPrinted>
  <dcterms:created xsi:type="dcterms:W3CDTF">2023-04-03T14:53:00Z</dcterms:created>
  <dcterms:modified xsi:type="dcterms:W3CDTF">2023-04-21T07:39:00Z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2d55890ace3b5bceec47598853ceaa4c63166cb599193e4dcd269675fa609bc2</vt:lpwstr>
  </property>
</Properties>
</file>